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614" w:rsidRDefault="006B6614" w:rsidP="006B6614">
      <w:pPr>
        <w:jc w:val="center"/>
        <w:rPr>
          <w:rFonts w:asciiTheme="majorHAnsi" w:hAnsiTheme="majorHAnsi" w:cstheme="majorHAnsi"/>
          <w:b/>
          <w:sz w:val="28"/>
          <w:szCs w:val="28"/>
        </w:rPr>
      </w:pPr>
      <w:bookmarkStart w:id="0" w:name="_GoBack"/>
      <w:bookmarkEnd w:id="0"/>
    </w:p>
    <w:p w:rsidR="00CE574D" w:rsidRDefault="00CE574D" w:rsidP="00CE574D">
      <w:pPr>
        <w:tabs>
          <w:tab w:val="left" w:pos="2772"/>
          <w:tab w:val="left" w:pos="3300"/>
        </w:tabs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ab/>
      </w:r>
      <w:r>
        <w:rPr>
          <w:rFonts w:asciiTheme="majorHAnsi" w:hAnsiTheme="majorHAnsi" w:cstheme="majorHAnsi"/>
          <w:b/>
          <w:sz w:val="28"/>
          <w:szCs w:val="28"/>
        </w:rPr>
        <w:tab/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  <w:gridCol w:w="3895"/>
        <w:gridCol w:w="2007"/>
      </w:tblGrid>
      <w:tr w:rsidR="00CE574D" w:rsidRPr="00CE574D" w:rsidTr="00302E4B">
        <w:tc>
          <w:tcPr>
            <w:tcW w:w="3310" w:type="dxa"/>
          </w:tcPr>
          <w:p w:rsidR="00CE574D" w:rsidRPr="00CE574D" w:rsidRDefault="007720F6" w:rsidP="00CE574D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hyperlink w:tgtFrame="_blank" w:history="1"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FB3C72">
                <w:fldChar w:fldCharType="begin"/>
              </w:r>
              <w:r w:rsidR="00FB3C72">
                <w:instrText xml:space="preserve"> INCLUDEPICTURE  "http://www.vrtec-brezovica.si/img/admin/brezovica.gif" \* MERGEFORMATINET </w:instrText>
              </w:r>
              <w:r w:rsidR="00FB3C72">
                <w:fldChar w:fldCharType="separate"/>
              </w:r>
              <w:r w:rsidR="006738D7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6738D7"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6738D7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0B0724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0B0724"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0B0724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D37C31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D37C31"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D37C31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>INCLUDEPICTURE  "http:/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>/www.vrtec-brezovica.si/img/admin/brezovica.gif" \* MERGEFORMATINET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pi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5" type="#_x0000_t75" alt="" style="width:206.4pt;height:48.6pt" o:button="t">
                    <v:imagedata r:id="rId5" r:href="rId6"/>
                  </v:shape>
                </w:pic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D37C31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0B0724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6738D7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FB3C72"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</w:hyperlink>
          </w:p>
        </w:tc>
        <w:tc>
          <w:tcPr>
            <w:tcW w:w="3895" w:type="dxa"/>
          </w:tcPr>
          <w:p w:rsidR="00CE574D" w:rsidRPr="00CE574D" w:rsidRDefault="00CE574D" w:rsidP="00CE574D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CE574D">
              <w:rPr>
                <w:rFonts w:asciiTheme="majorHAnsi" w:hAnsiTheme="majorHAnsi" w:cstheme="majorHAnsi"/>
                <w:sz w:val="20"/>
                <w:szCs w:val="20"/>
              </w:rPr>
              <w:t>Nova pot 9</w:t>
            </w:r>
          </w:p>
          <w:p w:rsidR="00CE574D" w:rsidRPr="00CE574D" w:rsidRDefault="00CE574D" w:rsidP="00CE574D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CE574D">
              <w:rPr>
                <w:rFonts w:asciiTheme="majorHAnsi" w:hAnsiTheme="majorHAnsi" w:cstheme="majorHAnsi"/>
                <w:sz w:val="20"/>
                <w:szCs w:val="20"/>
              </w:rPr>
              <w:t>1351 Brezovica</w:t>
            </w:r>
          </w:p>
          <w:p w:rsidR="00CE574D" w:rsidRPr="00CE574D" w:rsidRDefault="00CE574D" w:rsidP="00CE574D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CE574D">
              <w:rPr>
                <w:rFonts w:asciiTheme="majorHAnsi" w:hAnsiTheme="majorHAnsi" w:cstheme="majorHAnsi"/>
                <w:sz w:val="20"/>
                <w:szCs w:val="20"/>
              </w:rPr>
              <w:t>01 36 51 233</w:t>
            </w:r>
          </w:p>
          <w:p w:rsidR="00CE574D" w:rsidRPr="00CE574D" w:rsidRDefault="00CE574D" w:rsidP="00CE574D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CE574D">
              <w:rPr>
                <w:rFonts w:asciiTheme="majorHAnsi" w:hAnsiTheme="majorHAnsi" w:cstheme="majorHAnsi"/>
                <w:sz w:val="20"/>
                <w:szCs w:val="20"/>
              </w:rPr>
              <w:t>www.vrtci-brezovica.si</w:t>
            </w:r>
          </w:p>
        </w:tc>
        <w:tc>
          <w:tcPr>
            <w:tcW w:w="2007" w:type="dxa"/>
          </w:tcPr>
          <w:p w:rsidR="00CE574D" w:rsidRPr="00CE574D" w:rsidRDefault="007720F6" w:rsidP="00CE574D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hyperlink r:id="rId7" w:history="1"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FB3C72">
                <w:fldChar w:fldCharType="begin"/>
              </w:r>
              <w:r w:rsidR="00FB3C72">
                <w:instrText xml:space="preserve"> INCLUDEPICTURE  "http://tbn0.google.com/images?q=tbn:NM1X9uzQON-2NM:http://www.os-dobova.si/gifi/eskolpa-20060124093710.jpg" \* MERGEFORMATINET </w:instrText>
              </w:r>
              <w:r w:rsidR="00FB3C72">
                <w:fldChar w:fldCharType="separate"/>
              </w:r>
              <w:r w:rsidR="006738D7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6738D7"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6738D7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0B0724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0B0724"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0B0724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D37C31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D37C31"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D37C31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>INCLUDEPICTURE  "http://tbn0.google.com/image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>s?q=tbn:NM1X9uzQON-2NM:http://www.os-dobova.si/gifi/eskolpa-20060124093710.jpg" \* MERGEFORMATINET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pict>
                  <v:shape id="_x0000_i1026" type="#_x0000_t75" alt="" style="width:49.8pt;height:43.8pt" o:button="t">
                    <v:imagedata r:id="rId8" r:href="rId9"/>
                  </v:shape>
                </w:pic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D37C31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0B0724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6738D7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FB3C72"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</w:hyperlink>
          </w:p>
        </w:tc>
      </w:tr>
    </w:tbl>
    <w:p w:rsidR="00CE574D" w:rsidRPr="00CE574D" w:rsidRDefault="00CE574D" w:rsidP="00CE574D">
      <w:pPr>
        <w:tabs>
          <w:tab w:val="left" w:pos="2772"/>
          <w:tab w:val="left" w:pos="3300"/>
        </w:tabs>
        <w:rPr>
          <w:rFonts w:asciiTheme="majorHAnsi" w:hAnsiTheme="majorHAnsi" w:cstheme="majorHAnsi"/>
          <w:b/>
          <w:sz w:val="28"/>
          <w:szCs w:val="28"/>
        </w:rPr>
      </w:pPr>
    </w:p>
    <w:p w:rsidR="00CE574D" w:rsidRDefault="00CE574D" w:rsidP="00CE574D">
      <w:pPr>
        <w:tabs>
          <w:tab w:val="left" w:pos="2772"/>
          <w:tab w:val="left" w:pos="3300"/>
        </w:tabs>
        <w:rPr>
          <w:rFonts w:asciiTheme="majorHAnsi" w:hAnsiTheme="majorHAnsi" w:cstheme="majorHAnsi"/>
          <w:b/>
          <w:sz w:val="28"/>
          <w:szCs w:val="28"/>
        </w:rPr>
      </w:pPr>
    </w:p>
    <w:p w:rsidR="006B6614" w:rsidRPr="003E600C" w:rsidRDefault="003E600C" w:rsidP="003E600C">
      <w:pPr>
        <w:tabs>
          <w:tab w:val="left" w:pos="2772"/>
          <w:tab w:val="center" w:pos="4536"/>
        </w:tabs>
        <w:jc w:val="center"/>
        <w:rPr>
          <w:rFonts w:asciiTheme="majorHAnsi" w:hAnsiTheme="majorHAnsi" w:cstheme="majorHAnsi"/>
          <w:sz w:val="32"/>
          <w:szCs w:val="32"/>
        </w:rPr>
      </w:pPr>
      <w:r w:rsidRPr="003E600C">
        <w:rPr>
          <w:rFonts w:asciiTheme="majorHAnsi" w:hAnsiTheme="majorHAnsi" w:cstheme="majorHAnsi"/>
          <w:b/>
          <w:sz w:val="32"/>
          <w:szCs w:val="32"/>
        </w:rPr>
        <w:t>NAZIV AKTIVNOSTI:</w:t>
      </w:r>
      <w:r w:rsidR="00777858">
        <w:rPr>
          <w:rFonts w:asciiTheme="majorHAnsi" w:hAnsiTheme="majorHAnsi" w:cstheme="majorHAnsi"/>
          <w:b/>
          <w:sz w:val="32"/>
          <w:szCs w:val="32"/>
        </w:rPr>
        <w:t xml:space="preserve"> </w:t>
      </w:r>
      <w:r w:rsidR="000A01E4">
        <w:rPr>
          <w:rFonts w:asciiTheme="majorHAnsi" w:hAnsiTheme="majorHAnsi" w:cstheme="majorHAnsi"/>
          <w:b/>
          <w:sz w:val="32"/>
          <w:szCs w:val="32"/>
        </w:rPr>
        <w:t>Vezenje na papirnatem krožniku</w:t>
      </w:r>
    </w:p>
    <w:p w:rsidR="006B6614" w:rsidRPr="00453068" w:rsidRDefault="006B6614" w:rsidP="006B6614">
      <w:pPr>
        <w:rPr>
          <w:rFonts w:asciiTheme="majorHAnsi" w:hAnsiTheme="majorHAnsi" w:cstheme="majorHAnsi"/>
          <w:sz w:val="22"/>
          <w:szCs w:val="22"/>
        </w:rPr>
      </w:pPr>
    </w:p>
    <w:tbl>
      <w:tblPr>
        <w:tblStyle w:val="Tabelamrea"/>
        <w:tblW w:w="9288" w:type="dxa"/>
        <w:tblLook w:val="01E0" w:firstRow="1" w:lastRow="1" w:firstColumn="1" w:lastColumn="1" w:noHBand="0" w:noVBand="0"/>
      </w:tblPr>
      <w:tblGrid>
        <w:gridCol w:w="1249"/>
        <w:gridCol w:w="8840"/>
      </w:tblGrid>
      <w:tr w:rsidR="006B6614" w:rsidRPr="00453068" w:rsidTr="00302E4B">
        <w:tc>
          <w:tcPr>
            <w:tcW w:w="2415" w:type="dxa"/>
          </w:tcPr>
          <w:p w:rsidR="006B6614" w:rsidRPr="00453068" w:rsidRDefault="006B6614" w:rsidP="006B6614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področje aktivnosti po kurikulumu</w:t>
            </w: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873" w:type="dxa"/>
          </w:tcPr>
          <w:p w:rsidR="006B6614" w:rsidRPr="00453068" w:rsidRDefault="00A71563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Umetnost</w:t>
            </w:r>
          </w:p>
          <w:p w:rsidR="006B6614" w:rsidRPr="00453068" w:rsidRDefault="006B66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B6614" w:rsidRPr="00453068" w:rsidTr="00302E4B">
        <w:tc>
          <w:tcPr>
            <w:tcW w:w="2415" w:type="dxa"/>
          </w:tcPr>
          <w:p w:rsidR="006B6614" w:rsidRDefault="006B6614" w:rsidP="006B6614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>starost otrok</w:t>
            </w:r>
          </w:p>
        </w:tc>
        <w:tc>
          <w:tcPr>
            <w:tcW w:w="6873" w:type="dxa"/>
          </w:tcPr>
          <w:p w:rsidR="006B6614" w:rsidRPr="00453068" w:rsidRDefault="00A71563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2-6</w:t>
            </w:r>
          </w:p>
        </w:tc>
      </w:tr>
      <w:tr w:rsidR="006B6614" w:rsidRPr="00453068" w:rsidTr="00302E4B">
        <w:tc>
          <w:tcPr>
            <w:tcW w:w="2415" w:type="dxa"/>
          </w:tcPr>
          <w:p w:rsidR="006B6614" w:rsidRPr="00453068" w:rsidRDefault="006B6614" w:rsidP="006B6614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>strokovni delavki</w:t>
            </w:r>
          </w:p>
        </w:tc>
        <w:tc>
          <w:tcPr>
            <w:tcW w:w="6873" w:type="dxa"/>
          </w:tcPr>
          <w:p w:rsidR="006B6614" w:rsidRPr="00453068" w:rsidRDefault="0089212E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Sabina Gerdina</w:t>
            </w:r>
          </w:p>
        </w:tc>
      </w:tr>
      <w:tr w:rsidR="006B6614" w:rsidRPr="00453068" w:rsidTr="00302E4B">
        <w:tc>
          <w:tcPr>
            <w:tcW w:w="2415" w:type="dxa"/>
          </w:tcPr>
          <w:p w:rsidR="006B6614" w:rsidRPr="00453068" w:rsidRDefault="006B6614" w:rsidP="00302E4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>namen aktivnosti</w:t>
            </w:r>
          </w:p>
        </w:tc>
        <w:tc>
          <w:tcPr>
            <w:tcW w:w="6873" w:type="dxa"/>
          </w:tcPr>
          <w:p w:rsidR="006B6614" w:rsidRPr="00453068" w:rsidRDefault="000A01E4" w:rsidP="00A71563">
            <w:pPr>
              <w:tabs>
                <w:tab w:val="left" w:pos="1404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Urjenje </w:t>
            </w:r>
            <w:proofErr w:type="spellStart"/>
            <w:r>
              <w:rPr>
                <w:rFonts w:asciiTheme="majorHAnsi" w:hAnsiTheme="majorHAnsi" w:cstheme="majorHAnsi"/>
                <w:sz w:val="22"/>
                <w:szCs w:val="22"/>
              </w:rPr>
              <w:t>finomotorike</w:t>
            </w:r>
            <w:proofErr w:type="spellEnd"/>
          </w:p>
        </w:tc>
      </w:tr>
      <w:tr w:rsidR="006B6614" w:rsidRPr="00453068" w:rsidTr="00302E4B">
        <w:tc>
          <w:tcPr>
            <w:tcW w:w="2415" w:type="dxa"/>
          </w:tcPr>
          <w:p w:rsidR="006B6614" w:rsidRPr="00453068" w:rsidRDefault="006B6614" w:rsidP="00302E4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>potreben material</w:t>
            </w:r>
          </w:p>
        </w:tc>
        <w:tc>
          <w:tcPr>
            <w:tcW w:w="6873" w:type="dxa"/>
          </w:tcPr>
          <w:p w:rsidR="006B6614" w:rsidRDefault="000A01E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Dva papirnata krožnika.</w:t>
            </w:r>
          </w:p>
          <w:p w:rsidR="000A01E4" w:rsidRDefault="000A01E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Volna.</w:t>
            </w:r>
          </w:p>
          <w:p w:rsidR="000A01E4" w:rsidRDefault="000A01E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Škarje.</w:t>
            </w:r>
          </w:p>
          <w:p w:rsidR="000A01E4" w:rsidRDefault="000A01E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Svinčnik.</w:t>
            </w:r>
          </w:p>
          <w:p w:rsidR="000A01E4" w:rsidRPr="00453068" w:rsidRDefault="000A01E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Šivanka.</w:t>
            </w:r>
          </w:p>
        </w:tc>
      </w:tr>
      <w:tr w:rsidR="006B6614" w:rsidRPr="00453068" w:rsidTr="00302E4B">
        <w:tc>
          <w:tcPr>
            <w:tcW w:w="2415" w:type="dxa"/>
          </w:tcPr>
          <w:p w:rsidR="006B6614" w:rsidRDefault="006B6614" w:rsidP="00302E4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>opis aktivnosti</w:t>
            </w:r>
          </w:p>
          <w:p w:rsidR="006B6614" w:rsidRPr="00453068" w:rsidRDefault="006B6614" w:rsidP="00302E4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(navodilo za aktivnosti)</w:t>
            </w:r>
          </w:p>
        </w:tc>
        <w:tc>
          <w:tcPr>
            <w:tcW w:w="6873" w:type="dxa"/>
          </w:tcPr>
          <w:p w:rsidR="006B6614" w:rsidRDefault="000A01E4" w:rsidP="000A01E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Prvi krožnik prerežite na pol in nanj narišite poljuben motiv (srce, roža avto…). Preden začnete </w:t>
            </w:r>
            <w:proofErr w:type="spellStart"/>
            <w:r>
              <w:rPr>
                <w:rFonts w:asciiTheme="majorHAnsi" w:hAnsiTheme="majorHAnsi" w:cstheme="majorHAnsi"/>
                <w:sz w:val="22"/>
                <w:szCs w:val="22"/>
              </w:rPr>
              <w:t>vezti</w:t>
            </w:r>
            <w:proofErr w:type="spellEnd"/>
            <w:r>
              <w:rPr>
                <w:rFonts w:asciiTheme="majorHAnsi" w:hAnsiTheme="majorHAnsi" w:cstheme="majorHAnsi"/>
                <w:sz w:val="22"/>
                <w:szCs w:val="22"/>
              </w:rPr>
              <w:t>, morate motiv izrisati s pikicami, ki bodo označevale posamezne križce</w:t>
            </w:r>
            <w:r w:rsidR="00D37C31">
              <w:rPr>
                <w:rFonts w:asciiTheme="majorHAnsi" w:hAnsiTheme="majorHAnsi" w:cstheme="majorHAnsi"/>
                <w:sz w:val="22"/>
                <w:szCs w:val="22"/>
              </w:rPr>
              <w:t xml:space="preserve"> (za en križec morate narediti 4 luknjice)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. V veliko pomoč vam bo, če boste označene luknjice vnaprej prebodli s šivanko. Manjšim otrokom pomagajte z luknjicami. Vzemite volno in začnite </w:t>
            </w:r>
            <w:proofErr w:type="spellStart"/>
            <w:r>
              <w:rPr>
                <w:rFonts w:asciiTheme="majorHAnsi" w:hAnsiTheme="majorHAnsi" w:cstheme="majorHAnsi"/>
                <w:sz w:val="22"/>
                <w:szCs w:val="22"/>
              </w:rPr>
              <w:t>vezti</w:t>
            </w:r>
            <w:proofErr w:type="spellEnd"/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. Ko je vezenje končano, zašijte skupaj eno polovico krožnika in en cel prazen krožnik. Dobili boste žepek na vrhu praznega krožnika naredite dve luknjici, </w:t>
            </w:r>
            <w:proofErr w:type="spellStart"/>
            <w:r>
              <w:rPr>
                <w:rFonts w:asciiTheme="majorHAnsi" w:hAnsiTheme="majorHAnsi" w:cstheme="majorHAnsi"/>
                <w:sz w:val="22"/>
                <w:szCs w:val="22"/>
              </w:rPr>
              <w:t>skoznji</w:t>
            </w:r>
            <w:proofErr w:type="spellEnd"/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napeljite volno in obesite. </w:t>
            </w:r>
          </w:p>
          <w:p w:rsidR="00D37C31" w:rsidRDefault="00D37C31" w:rsidP="000A01E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D37C31" w:rsidRDefault="00D37C31" w:rsidP="000A01E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0A01E4" w:rsidRDefault="00D37C31" w:rsidP="000A01E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D37C31">
              <w:rPr>
                <w:rFonts w:asciiTheme="majorHAnsi" w:hAnsiTheme="majorHAnsi" w:cstheme="majorHAnsi"/>
                <w:noProof/>
                <w:sz w:val="22"/>
                <w:szCs w:val="22"/>
              </w:rPr>
              <w:drawing>
                <wp:inline distT="0" distB="0" distL="0" distR="0">
                  <wp:extent cx="5476240" cy="2773680"/>
                  <wp:effectExtent l="0" t="0" r="0" b="7620"/>
                  <wp:docPr id="1" name="Slika 1" descr="C:\Users\Jani\Downloads\priloge (1)\20200428_19164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Jani\Downloads\priloge (1)\20200428_19164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624" b="14843"/>
                          <a:stretch/>
                        </pic:blipFill>
                        <pic:spPr bwMode="auto">
                          <a:xfrm>
                            <a:off x="0" y="0"/>
                            <a:ext cx="5476240" cy="2773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D37C31" w:rsidRDefault="00D37C31" w:rsidP="000A01E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D37C31" w:rsidRDefault="00D37C31" w:rsidP="000A01E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D37C31" w:rsidRDefault="00D37C31" w:rsidP="000A01E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D37C31" w:rsidRDefault="00D37C31" w:rsidP="000A01E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Končni izdelek:</w:t>
            </w:r>
          </w:p>
          <w:p w:rsidR="00D37C31" w:rsidRPr="00453068" w:rsidRDefault="00D37C31" w:rsidP="000A01E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D37C31">
              <w:rPr>
                <w:rFonts w:asciiTheme="majorHAnsi" w:hAnsiTheme="majorHAnsi" w:cstheme="majorHAnsi"/>
                <w:noProof/>
                <w:sz w:val="22"/>
                <w:szCs w:val="22"/>
              </w:rPr>
              <w:lastRenderedPageBreak/>
              <w:drawing>
                <wp:inline distT="0" distB="0" distL="0" distR="0">
                  <wp:extent cx="1505206" cy="2118727"/>
                  <wp:effectExtent l="0" t="1905" r="0" b="0"/>
                  <wp:docPr id="2" name="Slika 2" descr="C:\Users\Jani\Downloads\priloge (1)\20200428_1917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Jani\Downloads\priloge (1)\20200428_191745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7242" t="17712" r="7683" b="16461"/>
                          <a:stretch/>
                        </pic:blipFill>
                        <pic:spPr bwMode="auto">
                          <a:xfrm rot="5400000">
                            <a:off x="0" y="0"/>
                            <a:ext cx="1508910" cy="21239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6614" w:rsidRPr="00453068" w:rsidTr="00302E4B">
        <w:tc>
          <w:tcPr>
            <w:tcW w:w="2415" w:type="dxa"/>
          </w:tcPr>
          <w:p w:rsidR="006B6614" w:rsidRPr="00453068" w:rsidRDefault="006B6614" w:rsidP="006B6614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lastRenderedPageBreak/>
              <w:t xml:space="preserve">morebitne </w:t>
            </w: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fotografije dejavnosti 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iz interneta (navedite še vir)</w:t>
            </w:r>
          </w:p>
        </w:tc>
        <w:tc>
          <w:tcPr>
            <w:tcW w:w="6873" w:type="dxa"/>
          </w:tcPr>
          <w:p w:rsidR="00A71563" w:rsidRDefault="004345C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Vir:</w:t>
            </w:r>
            <w:r w:rsidR="00A71563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  <w:p w:rsidR="006B6614" w:rsidRPr="00453068" w:rsidRDefault="000A01E4" w:rsidP="000A01E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Knjiga Družinsko ustvarjanje, avtorji: Tjaša </w:t>
            </w:r>
            <w:proofErr w:type="spellStart"/>
            <w:r>
              <w:rPr>
                <w:rFonts w:asciiTheme="majorHAnsi" w:hAnsiTheme="majorHAnsi" w:cstheme="majorHAnsi"/>
                <w:sz w:val="22"/>
                <w:szCs w:val="22"/>
              </w:rPr>
              <w:t>Brajdih</w:t>
            </w:r>
            <w:proofErr w:type="spellEnd"/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, Teja Pintarič, Kaja Podržaj, Vesna Vogrin, založila Celjska </w:t>
            </w:r>
            <w:proofErr w:type="spellStart"/>
            <w:r>
              <w:rPr>
                <w:rFonts w:asciiTheme="majorHAnsi" w:hAnsiTheme="majorHAnsi" w:cstheme="majorHAnsi"/>
                <w:sz w:val="22"/>
                <w:szCs w:val="22"/>
              </w:rPr>
              <w:t>mohorjeva</w:t>
            </w:r>
            <w:proofErr w:type="spellEnd"/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družba, 2006</w:t>
            </w:r>
          </w:p>
        </w:tc>
      </w:tr>
      <w:tr w:rsidR="006B6614" w:rsidRPr="00453068" w:rsidTr="00302E4B">
        <w:tc>
          <w:tcPr>
            <w:tcW w:w="2415" w:type="dxa"/>
          </w:tcPr>
          <w:p w:rsidR="006B6614" w:rsidRPr="00453068" w:rsidRDefault="006B6614" w:rsidP="00302E4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Misel, komentar vzgojiteljice</w:t>
            </w:r>
          </w:p>
        </w:tc>
        <w:tc>
          <w:tcPr>
            <w:tcW w:w="6873" w:type="dxa"/>
          </w:tcPr>
          <w:p w:rsidR="006B6614" w:rsidRDefault="006B66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F37D0A" w:rsidRPr="00453068" w:rsidRDefault="00F37D0A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:rsidR="006B6614" w:rsidRPr="00453068" w:rsidRDefault="006B6614" w:rsidP="006B6614">
      <w:pPr>
        <w:rPr>
          <w:rFonts w:asciiTheme="majorHAnsi" w:hAnsiTheme="majorHAnsi" w:cstheme="majorHAnsi"/>
        </w:rPr>
      </w:pPr>
    </w:p>
    <w:p w:rsidR="0011488F" w:rsidRDefault="0011488F"/>
    <w:sectPr w:rsidR="0011488F" w:rsidSect="003E600C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AF51A8"/>
    <w:multiLevelType w:val="hybridMultilevel"/>
    <w:tmpl w:val="BC4AF85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614"/>
    <w:rsid w:val="000A01E4"/>
    <w:rsid w:val="000B0724"/>
    <w:rsid w:val="0011488F"/>
    <w:rsid w:val="003E600C"/>
    <w:rsid w:val="004345C4"/>
    <w:rsid w:val="006738D7"/>
    <w:rsid w:val="006B6614"/>
    <w:rsid w:val="007720F6"/>
    <w:rsid w:val="00777858"/>
    <w:rsid w:val="0089212E"/>
    <w:rsid w:val="008B2396"/>
    <w:rsid w:val="00A71563"/>
    <w:rsid w:val="00CE574D"/>
    <w:rsid w:val="00D37C31"/>
    <w:rsid w:val="00F37D0A"/>
    <w:rsid w:val="00FB3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0F2414-4995-46D4-9859-A0C33407E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B66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6B66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6B6614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CE57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1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images.google.si/imgres?imgurl=http://www.os-dobova.si/gifi/eskolpa-20060124093710.jpg&amp;imgrefurl=http://www.os-dobova.si/domov.htm&amp;usg=__oFsWoDYgjlTrCeR6Y3xUgx0PwrA=&amp;h=149&amp;w=148&amp;sz=11&amp;hl=sl&amp;start=16&amp;tbnid=NM1X9uzQON-2NM:&amp;tbnh=95&amp;tbnw=94&amp;prev=/images%3Fq%3Deko%25C5%25A1ola%26gbv%3D2%26hl%3Ds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vrtec-brezovica.si/img/admin/brezovica.gif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pn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http://tbn0.google.com/images?q=tbn:NM1X9uzQON-2NM:http://www.os-dobova.si/gifi/eskolpa-20060124093710.jpg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1137</Words>
  <Characters>6485</Characters>
  <Application>Microsoft Office Word</Application>
  <DocSecurity>0</DocSecurity>
  <Lines>54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svetovalka</dc:creator>
  <cp:keywords/>
  <dc:description/>
  <cp:lastModifiedBy>pomrav2</cp:lastModifiedBy>
  <cp:revision>2</cp:revision>
  <dcterms:created xsi:type="dcterms:W3CDTF">2020-04-29T09:05:00Z</dcterms:created>
  <dcterms:modified xsi:type="dcterms:W3CDTF">2020-04-29T09:05:00Z</dcterms:modified>
</cp:coreProperties>
</file>