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A21E9E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1280" cy="617220"/>
                  <wp:effectExtent l="0" t="0" r="0" b="0"/>
                  <wp:docPr id="1" name="Slika 1" descr="http://www.vrtec-brezovica.si/img/admin/brezovi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rtec-brezovica.si/img/admin/brezovi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A21E9E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632460" cy="556260"/>
                  <wp:effectExtent l="0" t="0" r="0" b="0"/>
                  <wp:docPr id="2" name="Slika 2" descr="http://tbn0.google.com/images?q=tbn:NM1X9uzQON-2NM:http://www.os-dobova.si/gifi/eskolpa-20060124093710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bn0.google.com/images?q=tbn:NM1X9uzQON-2NM:http://www.os-dobova.si/gifi/eskolpa-2006012409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A21E9E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7413E6" w:rsidRPr="00D5778E">
        <w:rPr>
          <w:rFonts w:asciiTheme="majorHAnsi" w:hAnsiTheme="majorHAnsi" w:cstheme="majorHAnsi"/>
          <w:b/>
          <w:color w:val="FF0000"/>
          <w:sz w:val="32"/>
          <w:szCs w:val="32"/>
        </w:rPr>
        <w:t>SPRETNI PRSTKI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1392"/>
        <w:gridCol w:w="7896"/>
      </w:tblGrid>
      <w:tr w:rsidR="006B6614" w:rsidRPr="00453068" w:rsidTr="00D5778E">
        <w:tc>
          <w:tcPr>
            <w:tcW w:w="1602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686" w:type="dxa"/>
          </w:tcPr>
          <w:p w:rsidR="006B6614" w:rsidRPr="00D5778E" w:rsidRDefault="007413E6" w:rsidP="00302E4B">
            <w:r w:rsidRPr="00D5778E">
              <w:t>Gibanje (fina motorika)</w:t>
            </w:r>
          </w:p>
          <w:p w:rsidR="006B6614" w:rsidRPr="00D5778E" w:rsidRDefault="006B6614" w:rsidP="00302E4B"/>
          <w:p w:rsidR="006B6614" w:rsidRPr="00D5778E" w:rsidRDefault="006B6614" w:rsidP="00302E4B"/>
        </w:tc>
      </w:tr>
      <w:tr w:rsidR="006B6614" w:rsidRPr="00453068" w:rsidTr="00D5778E">
        <w:tc>
          <w:tcPr>
            <w:tcW w:w="1602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7686" w:type="dxa"/>
          </w:tcPr>
          <w:p w:rsidR="006B6614" w:rsidRPr="00D5778E" w:rsidRDefault="00D5778E" w:rsidP="00302E4B">
            <w:r w:rsidRPr="00D5778E">
              <w:t>2-6let</w:t>
            </w:r>
          </w:p>
        </w:tc>
      </w:tr>
      <w:tr w:rsidR="006B6614" w:rsidRPr="00453068" w:rsidTr="00D5778E">
        <w:tc>
          <w:tcPr>
            <w:tcW w:w="1602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7686" w:type="dxa"/>
          </w:tcPr>
          <w:p w:rsidR="006B6614" w:rsidRPr="00D5778E" w:rsidRDefault="00D5778E" w:rsidP="00302E4B">
            <w:r w:rsidRPr="00D5778E">
              <w:t>Vzg. Eva Jelenc, pom.vzg. Vanja Petrič</w:t>
            </w:r>
          </w:p>
        </w:tc>
      </w:tr>
      <w:tr w:rsidR="006B6614" w:rsidRPr="00453068" w:rsidTr="00D5778E">
        <w:tc>
          <w:tcPr>
            <w:tcW w:w="160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7686" w:type="dxa"/>
          </w:tcPr>
          <w:p w:rsidR="007413E6" w:rsidRPr="00D5778E" w:rsidRDefault="007413E6" w:rsidP="007413E6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D5778E">
              <w:rPr>
                <w:rFonts w:ascii="Times New Roman" w:hAnsi="Times New Roman" w:cs="Times New Roman"/>
              </w:rPr>
              <w:t>Otrok razvija prstne spretnosti t.i. fino</w:t>
            </w:r>
            <w:r w:rsidR="00D5778E">
              <w:rPr>
                <w:rFonts w:ascii="Times New Roman" w:hAnsi="Times New Roman" w:cs="Times New Roman"/>
              </w:rPr>
              <w:t xml:space="preserve"> </w:t>
            </w:r>
            <w:r w:rsidRPr="00D5778E">
              <w:rPr>
                <w:rFonts w:ascii="Times New Roman" w:hAnsi="Times New Roman" w:cs="Times New Roman"/>
              </w:rPr>
              <w:t xml:space="preserve">motoriko. </w:t>
            </w:r>
          </w:p>
          <w:p w:rsidR="007413E6" w:rsidRPr="00D5778E" w:rsidRDefault="007413E6" w:rsidP="007413E6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D5778E">
              <w:rPr>
                <w:rFonts w:ascii="Times New Roman" w:hAnsi="Times New Roman" w:cs="Times New Roman"/>
              </w:rPr>
              <w:t xml:space="preserve">Otrok razvija natančnost in koncentracijo. </w:t>
            </w:r>
          </w:p>
          <w:p w:rsidR="008E2ECF" w:rsidRPr="00D5778E" w:rsidRDefault="008E2ECF" w:rsidP="007413E6">
            <w:pPr>
              <w:pStyle w:val="Default"/>
              <w:numPr>
                <w:ilvl w:val="0"/>
                <w:numId w:val="3"/>
              </w:numPr>
              <w:spacing w:after="68"/>
              <w:rPr>
                <w:rFonts w:ascii="Times New Roman" w:hAnsi="Times New Roman" w:cs="Times New Roman"/>
              </w:rPr>
            </w:pPr>
            <w:r w:rsidRPr="00D5778E">
              <w:rPr>
                <w:rFonts w:ascii="Times New Roman" w:hAnsi="Times New Roman" w:cs="Times New Roman"/>
              </w:rPr>
              <w:t>Otrok razvija in krepi koordinacijo oko-roka.</w:t>
            </w:r>
          </w:p>
          <w:p w:rsidR="006B6614" w:rsidRPr="00D5778E" w:rsidRDefault="006B6614" w:rsidP="00302E4B"/>
        </w:tc>
      </w:tr>
      <w:tr w:rsidR="006B6614" w:rsidRPr="00453068" w:rsidTr="00D5778E">
        <w:tc>
          <w:tcPr>
            <w:tcW w:w="160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7686" w:type="dxa"/>
          </w:tcPr>
          <w:p w:rsidR="006B6614" w:rsidRPr="00D5778E" w:rsidRDefault="007413E6" w:rsidP="00302E4B">
            <w:r w:rsidRPr="00D5778E">
              <w:t>DEJAVNOST 1: LOV NA LUKNJICE</w:t>
            </w:r>
          </w:p>
          <w:p w:rsidR="007413E6" w:rsidRPr="00D5778E" w:rsidRDefault="00D5778E" w:rsidP="007413E6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7413E6" w:rsidRPr="00D5778E">
              <w:rPr>
                <w:rFonts w:ascii="Times New Roman" w:hAnsi="Times New Roman" w:cs="Times New Roman"/>
              </w:rPr>
              <w:t xml:space="preserve">edilo 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413E6" w:rsidRPr="00D5778E" w:rsidRDefault="007413E6" w:rsidP="007413E6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 w:rsidRPr="00D5778E">
              <w:rPr>
                <w:rFonts w:ascii="Times New Roman" w:hAnsi="Times New Roman" w:cs="Times New Roman"/>
              </w:rPr>
              <w:t>kosmate ţič</w:t>
            </w:r>
            <w:r w:rsidR="00D5778E">
              <w:rPr>
                <w:rFonts w:ascii="Times New Roman" w:hAnsi="Times New Roman" w:cs="Times New Roman"/>
              </w:rPr>
              <w:t xml:space="preserve">ke, vezalke itn., </w:t>
            </w:r>
          </w:p>
          <w:p w:rsidR="007413E6" w:rsidRPr="00D5778E" w:rsidRDefault="00D5778E" w:rsidP="007413E6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luknjasta kuhalnica,</w:t>
            </w:r>
          </w:p>
          <w:p w:rsidR="007413E6" w:rsidRDefault="007413E6" w:rsidP="007413E6">
            <w:pPr>
              <w:pStyle w:val="Default"/>
              <w:numPr>
                <w:ilvl w:val="0"/>
                <w:numId w:val="2"/>
              </w:numPr>
              <w:spacing w:after="66"/>
              <w:rPr>
                <w:rFonts w:ascii="Times New Roman" w:hAnsi="Times New Roman" w:cs="Times New Roman"/>
              </w:rPr>
            </w:pPr>
            <w:r w:rsidRPr="00D5778E">
              <w:rPr>
                <w:rFonts w:ascii="Times New Roman" w:hAnsi="Times New Roman" w:cs="Times New Roman"/>
              </w:rPr>
              <w:t>š</w:t>
            </w:r>
            <w:r w:rsidR="00D5778E">
              <w:rPr>
                <w:rFonts w:ascii="Times New Roman" w:hAnsi="Times New Roman" w:cs="Times New Roman"/>
              </w:rPr>
              <w:t>katla z odprtinami.</w:t>
            </w:r>
          </w:p>
          <w:p w:rsidR="00D5778E" w:rsidRPr="00D5778E" w:rsidRDefault="00D5778E" w:rsidP="00D5778E">
            <w:pPr>
              <w:pStyle w:val="Default"/>
              <w:spacing w:after="66"/>
              <w:ind w:left="720"/>
              <w:rPr>
                <w:rFonts w:ascii="Times New Roman" w:hAnsi="Times New Roman" w:cs="Times New Roman"/>
              </w:rPr>
            </w:pPr>
          </w:p>
          <w:p w:rsidR="006B6614" w:rsidRPr="00D5778E" w:rsidRDefault="007413E6" w:rsidP="00302E4B">
            <w:r w:rsidRPr="00D5778E">
              <w:t>DEJAVNOST 2: PALIČICE</w:t>
            </w:r>
          </w:p>
          <w:p w:rsidR="007413E6" w:rsidRPr="00D5778E" w:rsidRDefault="00D5778E" w:rsidP="007413E6">
            <w:pPr>
              <w:pStyle w:val="Default"/>
              <w:numPr>
                <w:ilvl w:val="0"/>
                <w:numId w:val="4"/>
              </w:numPr>
              <w:spacing w:after="6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7413E6" w:rsidRPr="00D5778E">
              <w:rPr>
                <w:rFonts w:ascii="Times New Roman" w:hAnsi="Times New Roman" w:cs="Times New Roman"/>
              </w:rPr>
              <w:t>osoda z luknjastim pokrovom</w:t>
            </w:r>
            <w:r>
              <w:rPr>
                <w:rFonts w:ascii="Times New Roman" w:hAnsi="Times New Roman" w:cs="Times New Roman"/>
              </w:rPr>
              <w:t>,</w:t>
            </w:r>
            <w:r w:rsidR="007413E6" w:rsidRPr="00D5778E">
              <w:rPr>
                <w:rFonts w:ascii="Times New Roman" w:hAnsi="Times New Roman" w:cs="Times New Roman"/>
              </w:rPr>
              <w:t xml:space="preserve"> </w:t>
            </w:r>
          </w:p>
          <w:p w:rsidR="007413E6" w:rsidRDefault="007413E6" w:rsidP="007413E6">
            <w:pPr>
              <w:pStyle w:val="Default"/>
              <w:numPr>
                <w:ilvl w:val="0"/>
                <w:numId w:val="4"/>
              </w:numPr>
              <w:spacing w:after="66"/>
              <w:rPr>
                <w:rFonts w:ascii="Times New Roman" w:hAnsi="Times New Roman" w:cs="Times New Roman"/>
              </w:rPr>
            </w:pPr>
            <w:r w:rsidRPr="00D5778E">
              <w:rPr>
                <w:rFonts w:ascii="Times New Roman" w:hAnsi="Times New Roman" w:cs="Times New Roman"/>
              </w:rPr>
              <w:t>paličice ali tulci različnih debelin.</w:t>
            </w:r>
          </w:p>
          <w:p w:rsidR="009E046F" w:rsidRPr="00D5778E" w:rsidRDefault="009E046F" w:rsidP="009E046F">
            <w:pPr>
              <w:pStyle w:val="Default"/>
              <w:spacing w:after="66"/>
              <w:ind w:left="720"/>
              <w:rPr>
                <w:rFonts w:ascii="Times New Roman" w:hAnsi="Times New Roman" w:cs="Times New Roman"/>
              </w:rPr>
            </w:pPr>
          </w:p>
          <w:p w:rsidR="008E2ECF" w:rsidRPr="00D5778E" w:rsidRDefault="008E2ECF" w:rsidP="008E2ECF">
            <w:pPr>
              <w:pStyle w:val="Default"/>
              <w:spacing w:after="66"/>
              <w:rPr>
                <w:rFonts w:ascii="Times New Roman" w:hAnsi="Times New Roman" w:cs="Times New Roman"/>
              </w:rPr>
            </w:pPr>
            <w:r w:rsidRPr="00D5778E">
              <w:rPr>
                <w:rFonts w:ascii="Times New Roman" w:hAnsi="Times New Roman" w:cs="Times New Roman"/>
              </w:rPr>
              <w:t>DEJAVNOST 3: NIZANJE</w:t>
            </w:r>
          </w:p>
          <w:p w:rsidR="008E2ECF" w:rsidRPr="00D5778E" w:rsidRDefault="009E046F" w:rsidP="008E2ECF">
            <w:pPr>
              <w:pStyle w:val="Odstavekseznam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66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K</w:t>
            </w:r>
            <w:r w:rsidR="008E2ECF" w:rsidRPr="00D5778E">
              <w:rPr>
                <w:rFonts w:eastAsiaTheme="minorHAnsi"/>
                <w:color w:val="000000"/>
                <w:lang w:eastAsia="en-US"/>
              </w:rPr>
              <w:t xml:space="preserve">osmate ţičke, vezalke, palica </w:t>
            </w:r>
            <w:r>
              <w:rPr>
                <w:rFonts w:eastAsiaTheme="minorHAnsi"/>
                <w:color w:val="000000"/>
                <w:lang w:eastAsia="en-US"/>
              </w:rPr>
              <w:t>ipd.,</w:t>
            </w:r>
          </w:p>
          <w:p w:rsidR="008E2ECF" w:rsidRPr="00D5778E" w:rsidRDefault="008E2ECF" w:rsidP="008E2ECF">
            <w:pPr>
              <w:pStyle w:val="Odstavekseznam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66"/>
              <w:rPr>
                <w:rFonts w:eastAsiaTheme="minorHAnsi"/>
                <w:color w:val="000000"/>
                <w:lang w:eastAsia="en-US"/>
              </w:rPr>
            </w:pPr>
            <w:r w:rsidRPr="00D5778E">
              <w:rPr>
                <w:rFonts w:eastAsiaTheme="minorHAnsi"/>
                <w:color w:val="000000"/>
                <w:lang w:eastAsia="en-US"/>
              </w:rPr>
              <w:t>materiali za nizanje (perlice, lesene kroglice,</w:t>
            </w:r>
            <w:r w:rsidR="009E046F">
              <w:rPr>
                <w:rFonts w:eastAsiaTheme="minorHAnsi"/>
                <w:color w:val="000000"/>
                <w:lang w:eastAsia="en-US"/>
              </w:rPr>
              <w:t xml:space="preserve"> zamaški, makaroni, tulci itn.),</w:t>
            </w:r>
          </w:p>
          <w:p w:rsidR="008E2ECF" w:rsidRDefault="009E046F" w:rsidP="008E2ECF">
            <w:pPr>
              <w:pStyle w:val="Odstavekseznam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66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lesene kroglice.</w:t>
            </w:r>
          </w:p>
          <w:p w:rsidR="009E046F" w:rsidRPr="00D5778E" w:rsidRDefault="009E046F" w:rsidP="009E046F">
            <w:pPr>
              <w:pStyle w:val="Odstavekseznama"/>
              <w:autoSpaceDE w:val="0"/>
              <w:autoSpaceDN w:val="0"/>
              <w:adjustRightInd w:val="0"/>
              <w:spacing w:after="66"/>
              <w:rPr>
                <w:rFonts w:eastAsiaTheme="minorHAnsi"/>
                <w:color w:val="000000"/>
                <w:lang w:eastAsia="en-US"/>
              </w:rPr>
            </w:pPr>
          </w:p>
          <w:p w:rsidR="00D5778E" w:rsidRPr="00D5778E" w:rsidRDefault="00D5778E" w:rsidP="00D5778E">
            <w:pPr>
              <w:autoSpaceDE w:val="0"/>
              <w:autoSpaceDN w:val="0"/>
              <w:adjustRightInd w:val="0"/>
              <w:spacing w:after="66"/>
              <w:rPr>
                <w:rFonts w:eastAsiaTheme="minorHAnsi"/>
                <w:color w:val="000000"/>
                <w:lang w:eastAsia="en-US"/>
              </w:rPr>
            </w:pPr>
            <w:r w:rsidRPr="00D5778E">
              <w:rPr>
                <w:rFonts w:eastAsiaTheme="minorHAnsi"/>
                <w:color w:val="000000"/>
                <w:lang w:eastAsia="en-US"/>
              </w:rPr>
              <w:t>DEJAVNOST: KAMENČKI</w:t>
            </w:r>
          </w:p>
          <w:p w:rsidR="00D5778E" w:rsidRPr="00D5778E" w:rsidRDefault="009E046F" w:rsidP="00D5778E">
            <w:pPr>
              <w:pStyle w:val="Odstavekseznam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66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P</w:t>
            </w:r>
            <w:r w:rsidR="00D5778E" w:rsidRPr="00D5778E">
              <w:rPr>
                <w:rFonts w:eastAsiaTheme="minorHAnsi"/>
                <w:color w:val="000000"/>
                <w:lang w:eastAsia="en-US"/>
              </w:rPr>
              <w:t>odlaga z narisani predlogami</w:t>
            </w:r>
            <w:r>
              <w:rPr>
                <w:rFonts w:eastAsiaTheme="minorHAnsi"/>
                <w:color w:val="000000"/>
                <w:lang w:eastAsia="en-US"/>
              </w:rPr>
              <w:t xml:space="preserve"> (pikice, črke, liki,…),</w:t>
            </w:r>
          </w:p>
          <w:p w:rsidR="00D5778E" w:rsidRPr="00D5778E" w:rsidRDefault="00D5778E" w:rsidP="00D5778E">
            <w:pPr>
              <w:pStyle w:val="Odstavekseznam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66"/>
              <w:rPr>
                <w:rFonts w:eastAsiaTheme="minorHAnsi"/>
                <w:color w:val="000000"/>
                <w:lang w:eastAsia="en-US"/>
              </w:rPr>
            </w:pPr>
            <w:r w:rsidRPr="00D5778E">
              <w:rPr>
                <w:rFonts w:eastAsiaTheme="minorHAnsi"/>
                <w:color w:val="000000"/>
                <w:lang w:eastAsia="en-US"/>
              </w:rPr>
              <w:t>kamenčki.</w:t>
            </w:r>
          </w:p>
          <w:p w:rsidR="006B6614" w:rsidRPr="00D5778E" w:rsidRDefault="006B6614" w:rsidP="00302E4B"/>
        </w:tc>
      </w:tr>
      <w:tr w:rsidR="006B6614" w:rsidRPr="00453068" w:rsidTr="00D5778E">
        <w:tc>
          <w:tcPr>
            <w:tcW w:w="1602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7686" w:type="dxa"/>
          </w:tcPr>
          <w:p w:rsidR="009E046F" w:rsidRDefault="009E046F" w:rsidP="00302E4B">
            <w:pPr>
              <w:rPr>
                <w:b/>
                <w:color w:val="C00000"/>
              </w:rPr>
            </w:pPr>
          </w:p>
          <w:p w:rsidR="006B6614" w:rsidRPr="00D5778E" w:rsidRDefault="007413E6" w:rsidP="00302E4B">
            <w:pPr>
              <w:rPr>
                <w:b/>
                <w:color w:val="C00000"/>
              </w:rPr>
            </w:pPr>
            <w:r w:rsidRPr="00D5778E">
              <w:rPr>
                <w:b/>
                <w:color w:val="C00000"/>
              </w:rPr>
              <w:t>DEJAVNOST 1: LOV NA LUKNJICE</w:t>
            </w:r>
          </w:p>
          <w:p w:rsidR="007413E6" w:rsidRPr="00D5778E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  <w:p w:rsidR="007413E6" w:rsidRPr="007413E6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7413E6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POTEK: </w:t>
            </w:r>
          </w:p>
          <w:p w:rsidR="007413E6" w:rsidRPr="00D5778E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D5778E">
              <w:rPr>
                <w:rFonts w:eastAsiaTheme="minorHAnsi"/>
                <w:color w:val="000000"/>
                <w:lang w:eastAsia="en-US"/>
              </w:rPr>
              <w:t>Otrok vstavlja kosmato ži</w:t>
            </w:r>
            <w:r w:rsidRPr="007413E6">
              <w:rPr>
                <w:rFonts w:eastAsiaTheme="minorHAnsi"/>
                <w:color w:val="000000"/>
                <w:lang w:eastAsia="en-US"/>
              </w:rPr>
              <w:t xml:space="preserve">čko skozi luknjice. </w:t>
            </w:r>
          </w:p>
          <w:p w:rsidR="007413E6" w:rsidRPr="00D5778E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p w:rsidR="007413E6" w:rsidRPr="00D5778E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D5778E">
              <w:rPr>
                <w:rFonts w:eastAsiaTheme="minorHAnsi"/>
                <w:noProof/>
                <w:color w:val="000000"/>
              </w:rPr>
              <w:lastRenderedPageBreak/>
              <w:drawing>
                <wp:inline distT="0" distB="0" distL="0" distR="0">
                  <wp:extent cx="4018968" cy="3267075"/>
                  <wp:effectExtent l="38100" t="57150" r="114882" b="1047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968" cy="3267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413E6" w:rsidRPr="00D5778E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p w:rsidR="007413E6" w:rsidRPr="007413E6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C00000"/>
                <w:lang w:eastAsia="en-US"/>
              </w:rPr>
            </w:pPr>
            <w:r w:rsidRPr="00D5778E">
              <w:rPr>
                <w:rFonts w:eastAsiaTheme="minorHAnsi"/>
                <w:b/>
                <w:color w:val="C00000"/>
                <w:lang w:eastAsia="en-US"/>
              </w:rPr>
              <w:t>DEJAVNOST 2: PALIČICE</w:t>
            </w:r>
          </w:p>
          <w:p w:rsidR="006B6614" w:rsidRPr="00D5778E" w:rsidRDefault="006B6614" w:rsidP="00302E4B"/>
          <w:p w:rsidR="007413E6" w:rsidRPr="007413E6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D5778E">
              <w:rPr>
                <w:rFonts w:eastAsiaTheme="minorHAnsi"/>
                <w:b/>
                <w:bCs/>
                <w:color w:val="000000"/>
                <w:lang w:eastAsia="en-US"/>
              </w:rPr>
              <w:t>PO</w:t>
            </w:r>
            <w:r w:rsidRPr="007413E6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TEK: </w:t>
            </w:r>
          </w:p>
          <w:p w:rsidR="007413E6" w:rsidRPr="00D5778E" w:rsidRDefault="007413E6" w:rsidP="007413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7413E6">
              <w:rPr>
                <w:rFonts w:eastAsiaTheme="minorHAnsi"/>
                <w:color w:val="000000"/>
                <w:lang w:eastAsia="en-US"/>
              </w:rPr>
              <w:t xml:space="preserve">Igra vsebuje paličice različnih debelin. Otrok mora paličico vtakniti v pravo luknjico. </w:t>
            </w:r>
          </w:p>
          <w:p w:rsidR="008E2ECF" w:rsidRPr="007413E6" w:rsidRDefault="008E2ECF" w:rsidP="007413E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p w:rsidR="006B6614" w:rsidRPr="00D5778E" w:rsidRDefault="006B6614" w:rsidP="00302E4B"/>
          <w:p w:rsidR="006B6614" w:rsidRPr="00D5778E" w:rsidRDefault="008E2ECF" w:rsidP="00302E4B">
            <w:r w:rsidRPr="00D5778E">
              <w:rPr>
                <w:noProof/>
              </w:rPr>
              <w:drawing>
                <wp:inline distT="0" distB="0" distL="0" distR="0">
                  <wp:extent cx="4717542" cy="3124200"/>
                  <wp:effectExtent l="38100" t="57150" r="121158" b="9525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542" cy="3124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6614" w:rsidRPr="00D5778E" w:rsidRDefault="006B6614" w:rsidP="00302E4B"/>
          <w:p w:rsidR="009E046F" w:rsidRDefault="009E046F" w:rsidP="00302E4B">
            <w:pPr>
              <w:rPr>
                <w:b/>
                <w:color w:val="C00000"/>
              </w:rPr>
            </w:pPr>
          </w:p>
          <w:p w:rsidR="009E046F" w:rsidRDefault="009E046F" w:rsidP="00302E4B">
            <w:pPr>
              <w:rPr>
                <w:b/>
                <w:color w:val="C00000"/>
              </w:rPr>
            </w:pPr>
          </w:p>
          <w:p w:rsidR="009E046F" w:rsidRDefault="009E046F" w:rsidP="00302E4B">
            <w:pPr>
              <w:rPr>
                <w:b/>
                <w:color w:val="C00000"/>
              </w:rPr>
            </w:pPr>
          </w:p>
          <w:p w:rsidR="009E046F" w:rsidRDefault="009E046F" w:rsidP="00302E4B">
            <w:pPr>
              <w:rPr>
                <w:b/>
                <w:color w:val="C00000"/>
              </w:rPr>
            </w:pPr>
          </w:p>
          <w:p w:rsidR="009E046F" w:rsidRDefault="009E046F" w:rsidP="00302E4B">
            <w:pPr>
              <w:rPr>
                <w:b/>
                <w:color w:val="C00000"/>
              </w:rPr>
            </w:pPr>
          </w:p>
          <w:p w:rsidR="009E046F" w:rsidRDefault="009E046F" w:rsidP="00302E4B">
            <w:pPr>
              <w:rPr>
                <w:b/>
                <w:color w:val="C00000"/>
              </w:rPr>
            </w:pPr>
          </w:p>
          <w:p w:rsidR="009E046F" w:rsidRDefault="009E046F" w:rsidP="00302E4B">
            <w:pPr>
              <w:rPr>
                <w:b/>
                <w:color w:val="C00000"/>
              </w:rPr>
            </w:pPr>
          </w:p>
          <w:p w:rsidR="006B6614" w:rsidRPr="00D5778E" w:rsidRDefault="008E2ECF" w:rsidP="00302E4B">
            <w:pPr>
              <w:rPr>
                <w:b/>
                <w:color w:val="C00000"/>
              </w:rPr>
            </w:pPr>
            <w:r w:rsidRPr="00D5778E">
              <w:rPr>
                <w:b/>
                <w:color w:val="C00000"/>
              </w:rPr>
              <w:t>DEJAVNOST 3: NIZANJE</w:t>
            </w:r>
          </w:p>
          <w:p w:rsidR="008E2ECF" w:rsidRPr="00D5778E" w:rsidRDefault="008E2ECF" w:rsidP="008E2E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lang w:eastAsia="en-US"/>
              </w:rPr>
            </w:pPr>
          </w:p>
          <w:p w:rsidR="008E2ECF" w:rsidRPr="008E2ECF" w:rsidRDefault="008E2ECF" w:rsidP="008E2EC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8E2ECF">
              <w:rPr>
                <w:rFonts w:eastAsiaTheme="minorHAnsi"/>
                <w:b/>
                <w:bCs/>
                <w:color w:val="000000"/>
                <w:lang w:eastAsia="en-US"/>
              </w:rPr>
              <w:t xml:space="preserve">POTEK IGRE: </w:t>
            </w:r>
          </w:p>
          <w:p w:rsidR="008E2ECF" w:rsidRDefault="008E2ECF" w:rsidP="008E2EC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8E2ECF">
              <w:rPr>
                <w:rFonts w:eastAsiaTheme="minorHAnsi"/>
                <w:color w:val="000000"/>
                <w:lang w:eastAsia="en-US"/>
              </w:rPr>
              <w:t xml:space="preserve">Otrok niza </w:t>
            </w:r>
            <w:r w:rsidR="009E046F">
              <w:rPr>
                <w:rFonts w:eastAsiaTheme="minorHAnsi"/>
                <w:color w:val="000000"/>
                <w:lang w:eastAsia="en-US"/>
              </w:rPr>
              <w:t>različne materiale na kosmato ži</w:t>
            </w:r>
            <w:r w:rsidRPr="008E2ECF">
              <w:rPr>
                <w:rFonts w:eastAsiaTheme="minorHAnsi"/>
                <w:color w:val="000000"/>
                <w:lang w:eastAsia="en-US"/>
              </w:rPr>
              <w:t xml:space="preserve">čko, vezalko ali palico. Materiale izberemo glede na starost otrok. </w:t>
            </w:r>
          </w:p>
          <w:p w:rsidR="009E046F" w:rsidRPr="008E2ECF" w:rsidRDefault="009E046F" w:rsidP="008E2EC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p w:rsidR="008E2ECF" w:rsidRPr="00D5778E" w:rsidRDefault="008E2ECF" w:rsidP="00302E4B">
            <w:r w:rsidRPr="00D5778E">
              <w:rPr>
                <w:noProof/>
              </w:rPr>
              <w:drawing>
                <wp:inline distT="0" distB="0" distL="0" distR="0">
                  <wp:extent cx="4267200" cy="3398217"/>
                  <wp:effectExtent l="38100" t="57150" r="114300" b="87933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3982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6614" w:rsidRPr="00D5778E" w:rsidRDefault="006B6614" w:rsidP="00302E4B"/>
          <w:p w:rsidR="006B6614" w:rsidRPr="00D5778E" w:rsidRDefault="008E2ECF" w:rsidP="00302E4B">
            <w:pPr>
              <w:rPr>
                <w:b/>
                <w:color w:val="C00000"/>
              </w:rPr>
            </w:pPr>
            <w:r w:rsidRPr="00D5778E">
              <w:rPr>
                <w:b/>
                <w:color w:val="C00000"/>
              </w:rPr>
              <w:t>DEJAVNOST 4: KAMENČKI</w:t>
            </w:r>
          </w:p>
          <w:p w:rsidR="008E2ECF" w:rsidRPr="00D5778E" w:rsidRDefault="008E2ECF" w:rsidP="00302E4B"/>
          <w:p w:rsidR="008E2ECF" w:rsidRPr="00D5778E" w:rsidRDefault="008E2ECF" w:rsidP="00302E4B">
            <w:r w:rsidRPr="00D5778E">
              <w:t>POTEK:</w:t>
            </w:r>
          </w:p>
          <w:p w:rsidR="008E2ECF" w:rsidRPr="00D5778E" w:rsidRDefault="008E2ECF" w:rsidP="008E2EC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8E2ECF">
              <w:rPr>
                <w:rFonts w:eastAsiaTheme="minorHAnsi"/>
                <w:color w:val="000000"/>
                <w:lang w:eastAsia="en-US"/>
              </w:rPr>
              <w:t xml:space="preserve">Otrok polaga kamenčke na označeno mesto na podlagi. </w:t>
            </w:r>
            <w:r w:rsidRPr="00D5778E">
              <w:rPr>
                <w:rFonts w:eastAsiaTheme="minorHAnsi"/>
                <w:color w:val="000000"/>
                <w:lang w:eastAsia="en-US"/>
              </w:rPr>
              <w:t>I</w:t>
            </w:r>
            <w:r w:rsidR="00D5778E" w:rsidRPr="00D5778E">
              <w:rPr>
                <w:rFonts w:eastAsiaTheme="minorHAnsi"/>
                <w:color w:val="000000"/>
                <w:lang w:eastAsia="en-US"/>
              </w:rPr>
              <w:t>gro lahko oteži</w:t>
            </w:r>
            <w:r w:rsidRPr="008E2ECF">
              <w:rPr>
                <w:rFonts w:eastAsiaTheme="minorHAnsi"/>
                <w:color w:val="000000"/>
                <w:lang w:eastAsia="en-US"/>
              </w:rPr>
              <w:t xml:space="preserve">mo tako, da jim ponudimo bolj kompleksne vzorce. </w:t>
            </w:r>
          </w:p>
          <w:p w:rsidR="00D5778E" w:rsidRPr="00D5778E" w:rsidRDefault="00D5778E" w:rsidP="008E2EC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  <w:p w:rsidR="00D5778E" w:rsidRPr="008E2ECF" w:rsidRDefault="00D5778E" w:rsidP="008E2EC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D5778E">
              <w:rPr>
                <w:rFonts w:eastAsiaTheme="minorHAnsi"/>
                <w:noProof/>
                <w:color w:val="000000"/>
              </w:rPr>
              <w:drawing>
                <wp:inline distT="0" distB="0" distL="0" distR="0">
                  <wp:extent cx="4591050" cy="2006684"/>
                  <wp:effectExtent l="38100" t="57150" r="114300" b="88816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0066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E2ECF" w:rsidRPr="00D5778E" w:rsidRDefault="008E2ECF" w:rsidP="00302E4B"/>
          <w:p w:rsidR="00D5778E" w:rsidRPr="00D5778E" w:rsidRDefault="00D5778E" w:rsidP="00302E4B"/>
        </w:tc>
      </w:tr>
      <w:tr w:rsidR="006B6614" w:rsidRPr="00453068" w:rsidTr="00D5778E">
        <w:tc>
          <w:tcPr>
            <w:tcW w:w="1602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7686" w:type="dxa"/>
          </w:tcPr>
          <w:p w:rsidR="006B6614" w:rsidRPr="00D5778E" w:rsidRDefault="00D5778E" w:rsidP="00302E4B">
            <w:r w:rsidRPr="00D5778E">
              <w:t xml:space="preserve">Material in potek igre prilagodimo starosti otrok. Starejšim otrokom igro otežimo tako, da na podloge narišemo geometrijske like ali črke, ali jih spodbudimo, da s kamenčki napišejo svoje ime. Pri mlajših otrocih moramo biti pozorni na manjše delce in predmete. </w:t>
            </w:r>
          </w:p>
          <w:p w:rsidR="00D5778E" w:rsidRPr="00D5778E" w:rsidRDefault="00D5778E" w:rsidP="00302E4B">
            <w:r w:rsidRPr="00D5778E">
              <w:t xml:space="preserve"> Igrače poskušajte narediti iz materiala, ki ga imate na voljo doma. </w:t>
            </w: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360BA"/>
    <w:multiLevelType w:val="hybridMultilevel"/>
    <w:tmpl w:val="139E1B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73E0B"/>
    <w:multiLevelType w:val="hybridMultilevel"/>
    <w:tmpl w:val="DC1EE8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20FD4"/>
    <w:multiLevelType w:val="hybridMultilevel"/>
    <w:tmpl w:val="E584A1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31AAA"/>
    <w:multiLevelType w:val="hybridMultilevel"/>
    <w:tmpl w:val="2C8C4A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806B4"/>
    <w:multiLevelType w:val="hybridMultilevel"/>
    <w:tmpl w:val="96C0BC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1254B"/>
    <w:rsid w:val="0011488F"/>
    <w:rsid w:val="003E600C"/>
    <w:rsid w:val="00471F82"/>
    <w:rsid w:val="006B6614"/>
    <w:rsid w:val="007413E6"/>
    <w:rsid w:val="008E2ECF"/>
    <w:rsid w:val="009E046F"/>
    <w:rsid w:val="00A21E9E"/>
    <w:rsid w:val="00CE574D"/>
    <w:rsid w:val="00D5778E"/>
    <w:rsid w:val="00EC42BA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1170F"/>
  <w15:docId w15:val="{A96FD66D-EE8B-430F-9FBB-242BD4342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  <w:style w:type="paragraph" w:customStyle="1" w:styleId="Default">
    <w:name w:val="Default"/>
    <w:rsid w:val="007413E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13E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13E6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svetovalka</dc:creator>
  <cp:lastModifiedBy>pomrav2</cp:lastModifiedBy>
  <cp:revision>2</cp:revision>
  <dcterms:created xsi:type="dcterms:W3CDTF">2020-05-05T12:25:00Z</dcterms:created>
  <dcterms:modified xsi:type="dcterms:W3CDTF">2020-05-05T12:25:00Z</dcterms:modified>
</cp:coreProperties>
</file>