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bookmarkStart w:id="0" w:name="_GoBack"/>
      <w:bookmarkEnd w:id="0"/>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9F5F4C"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583A2E">
                <w:rPr>
                  <w:rFonts w:asciiTheme="majorHAnsi" w:hAnsiTheme="majorHAnsi" w:cstheme="majorHAnsi"/>
                  <w:b/>
                  <w:sz w:val="28"/>
                  <w:szCs w:val="28"/>
                </w:rPr>
                <w:fldChar w:fldCharType="begin"/>
              </w:r>
              <w:r w:rsidR="00583A2E">
                <w:rPr>
                  <w:rFonts w:asciiTheme="majorHAnsi" w:hAnsiTheme="majorHAnsi" w:cstheme="majorHAnsi"/>
                  <w:b/>
                  <w:sz w:val="28"/>
                  <w:szCs w:val="28"/>
                </w:rPr>
                <w:instrText xml:space="preserve"> INCLUDEPICTURE  "http://www.vrtec-brezovica.si/img/admin/brezovica.gif" \* MERGEFORMATINET </w:instrText>
              </w:r>
              <w:r w:rsidR="00583A2E">
                <w:rPr>
                  <w:rFonts w:asciiTheme="majorHAnsi" w:hAnsiTheme="majorHAnsi" w:cstheme="majorHAnsi"/>
                  <w:b/>
                  <w:sz w:val="28"/>
                  <w:szCs w:val="28"/>
                </w:rPr>
                <w:fldChar w:fldCharType="separate"/>
              </w:r>
              <w:r w:rsidR="00CC777B">
                <w:rPr>
                  <w:rFonts w:asciiTheme="majorHAnsi" w:hAnsiTheme="majorHAnsi" w:cstheme="majorHAnsi"/>
                  <w:b/>
                  <w:sz w:val="28"/>
                  <w:szCs w:val="28"/>
                </w:rPr>
                <w:fldChar w:fldCharType="begin"/>
              </w:r>
              <w:r w:rsidR="00CC777B">
                <w:rPr>
                  <w:rFonts w:asciiTheme="majorHAnsi" w:hAnsiTheme="majorHAnsi" w:cstheme="majorHAnsi"/>
                  <w:b/>
                  <w:sz w:val="28"/>
                  <w:szCs w:val="28"/>
                </w:rPr>
                <w:instrText xml:space="preserve"> INCLUDEPICTURE  "http://www.vrtec-brezovica.si/img/admin/brezovica.gif" \* MERGEFORMATINET </w:instrText>
              </w:r>
              <w:r w:rsidR="00CC777B">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48.6pt" o:button="t">
                    <v:imagedata r:id="rId5" r:href="rId6"/>
                  </v:shape>
                </w:pict>
              </w:r>
              <w:r>
                <w:rPr>
                  <w:rFonts w:asciiTheme="majorHAnsi" w:hAnsiTheme="majorHAnsi" w:cstheme="majorHAnsi"/>
                  <w:b/>
                  <w:sz w:val="28"/>
                  <w:szCs w:val="28"/>
                </w:rPr>
                <w:fldChar w:fldCharType="end"/>
              </w:r>
              <w:r w:rsidR="00CC777B">
                <w:rPr>
                  <w:rFonts w:asciiTheme="majorHAnsi" w:hAnsiTheme="majorHAnsi" w:cstheme="majorHAnsi"/>
                  <w:b/>
                  <w:sz w:val="28"/>
                  <w:szCs w:val="28"/>
                </w:rPr>
                <w:fldChar w:fldCharType="end"/>
              </w:r>
              <w:r w:rsidR="00583A2E">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9F5F4C"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583A2E">
                <w:rPr>
                  <w:rFonts w:asciiTheme="majorHAnsi" w:hAnsiTheme="majorHAnsi" w:cstheme="majorHAnsi"/>
                  <w:b/>
                  <w:sz w:val="28"/>
                  <w:szCs w:val="28"/>
                </w:rPr>
                <w:fldChar w:fldCharType="begin"/>
              </w:r>
              <w:r w:rsidR="00583A2E">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583A2E">
                <w:rPr>
                  <w:rFonts w:asciiTheme="majorHAnsi" w:hAnsiTheme="majorHAnsi" w:cstheme="majorHAnsi"/>
                  <w:b/>
                  <w:sz w:val="28"/>
                  <w:szCs w:val="28"/>
                </w:rPr>
                <w:fldChar w:fldCharType="separate"/>
              </w:r>
              <w:r w:rsidR="00CC777B">
                <w:rPr>
                  <w:rFonts w:asciiTheme="majorHAnsi" w:hAnsiTheme="majorHAnsi" w:cstheme="majorHAnsi"/>
                  <w:b/>
                  <w:sz w:val="28"/>
                  <w:szCs w:val="28"/>
                </w:rPr>
                <w:fldChar w:fldCharType="begin"/>
              </w:r>
              <w:r w:rsidR="00CC777B">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CC777B">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instrText>
              </w:r>
              <w:r>
                <w:rPr>
                  <w:rFonts w:asciiTheme="majorHAnsi" w:hAnsiTheme="majorHAnsi" w:cstheme="majorHAnsi"/>
                  <w:b/>
                  <w:sz w:val="28"/>
                  <w:szCs w:val="28"/>
                </w:rPr>
                <w:instrText>ww.os-dobova.si/gifi/eskolpa-20060124093710.jpg"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8pt;height:43.8pt" o:button="t">
                    <v:imagedata r:id="rId8" r:href="rId9"/>
                  </v:shape>
                </w:pict>
              </w:r>
              <w:r>
                <w:rPr>
                  <w:rFonts w:asciiTheme="majorHAnsi" w:hAnsiTheme="majorHAnsi" w:cstheme="majorHAnsi"/>
                  <w:b/>
                  <w:sz w:val="28"/>
                  <w:szCs w:val="28"/>
                </w:rPr>
                <w:fldChar w:fldCharType="end"/>
              </w:r>
              <w:r w:rsidR="00CC777B">
                <w:rPr>
                  <w:rFonts w:asciiTheme="majorHAnsi" w:hAnsiTheme="majorHAnsi" w:cstheme="majorHAnsi"/>
                  <w:b/>
                  <w:sz w:val="28"/>
                  <w:szCs w:val="28"/>
                </w:rPr>
                <w:fldChar w:fldCharType="end"/>
              </w:r>
              <w:r w:rsidR="00583A2E">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7E75AB">
        <w:rPr>
          <w:rFonts w:asciiTheme="majorHAnsi" w:hAnsiTheme="majorHAnsi" w:cstheme="majorHAnsi"/>
          <w:b/>
          <w:sz w:val="32"/>
          <w:szCs w:val="32"/>
        </w:rPr>
        <w:t xml:space="preserve"> SMREČICA</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6B6614" w:rsidRPr="00453068" w:rsidRDefault="006B6614" w:rsidP="00302E4B">
            <w:pPr>
              <w:rPr>
                <w:rFonts w:asciiTheme="majorHAnsi" w:hAnsiTheme="majorHAnsi" w:cstheme="majorHAnsi"/>
                <w:sz w:val="22"/>
                <w:szCs w:val="22"/>
              </w:rPr>
            </w:pPr>
          </w:p>
          <w:p w:rsidR="006B6614" w:rsidRPr="00453068" w:rsidRDefault="007E75AB" w:rsidP="00302E4B">
            <w:pPr>
              <w:rPr>
                <w:rFonts w:asciiTheme="majorHAnsi" w:hAnsiTheme="majorHAnsi" w:cstheme="majorHAnsi"/>
                <w:sz w:val="22"/>
                <w:szCs w:val="22"/>
              </w:rPr>
            </w:pPr>
            <w:r>
              <w:rPr>
                <w:rFonts w:asciiTheme="majorHAnsi" w:hAnsiTheme="majorHAnsi" w:cstheme="majorHAnsi"/>
                <w:sz w:val="22"/>
                <w:szCs w:val="22"/>
              </w:rPr>
              <w:t>Umetnost</w:t>
            </w:r>
            <w:r>
              <w:rPr>
                <w:rFonts w:asciiTheme="majorHAnsi" w:hAnsiTheme="majorHAnsi" w:cstheme="majorHAnsi"/>
                <w:sz w:val="22"/>
                <w:szCs w:val="22"/>
              </w:rPr>
              <w:softHyphen/>
            </w:r>
            <w:r>
              <w:rPr>
                <w:rFonts w:asciiTheme="majorHAnsi" w:hAnsiTheme="majorHAnsi" w:cstheme="majorHAnsi"/>
                <w:sz w:val="22"/>
                <w:szCs w:val="22"/>
              </w:rPr>
              <w:softHyphen/>
              <w:t>_ glasba</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453068" w:rsidRDefault="007E75AB" w:rsidP="00302E4B">
            <w:pPr>
              <w:rPr>
                <w:rFonts w:asciiTheme="majorHAnsi" w:hAnsiTheme="majorHAnsi" w:cstheme="majorHAnsi"/>
                <w:sz w:val="22"/>
                <w:szCs w:val="22"/>
              </w:rPr>
            </w:pPr>
            <w:r>
              <w:rPr>
                <w:rFonts w:asciiTheme="majorHAnsi" w:hAnsiTheme="majorHAnsi" w:cstheme="majorHAnsi"/>
                <w:sz w:val="22"/>
                <w:szCs w:val="22"/>
              </w:rPr>
              <w:t>1 - 3</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453068" w:rsidRDefault="007E75AB" w:rsidP="00302E4B">
            <w:pPr>
              <w:rPr>
                <w:rFonts w:asciiTheme="majorHAnsi" w:hAnsiTheme="majorHAnsi" w:cstheme="majorHAnsi"/>
                <w:sz w:val="22"/>
                <w:szCs w:val="22"/>
              </w:rPr>
            </w:pPr>
            <w:r>
              <w:rPr>
                <w:rFonts w:asciiTheme="majorHAnsi" w:hAnsiTheme="majorHAnsi" w:cstheme="majorHAnsi"/>
                <w:sz w:val="22"/>
                <w:szCs w:val="22"/>
              </w:rPr>
              <w:t xml:space="preserve">Magdalena </w:t>
            </w:r>
            <w:proofErr w:type="spellStart"/>
            <w:r>
              <w:rPr>
                <w:rFonts w:asciiTheme="majorHAnsi" w:hAnsiTheme="majorHAnsi" w:cstheme="majorHAnsi"/>
                <w:sz w:val="22"/>
                <w:szCs w:val="22"/>
              </w:rPr>
              <w:t>Rubido</w:t>
            </w:r>
            <w:proofErr w:type="spellEnd"/>
            <w:r>
              <w:rPr>
                <w:rFonts w:asciiTheme="majorHAnsi" w:hAnsiTheme="majorHAnsi" w:cstheme="majorHAnsi"/>
                <w:sz w:val="22"/>
                <w:szCs w:val="22"/>
              </w:rPr>
              <w:t>, Tina Kušar</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6B6614" w:rsidRPr="00453068" w:rsidRDefault="00583A2E" w:rsidP="00302E4B">
            <w:pPr>
              <w:rPr>
                <w:rFonts w:asciiTheme="majorHAnsi" w:hAnsiTheme="majorHAnsi" w:cstheme="majorHAnsi"/>
                <w:sz w:val="22"/>
                <w:szCs w:val="22"/>
              </w:rPr>
            </w:pPr>
            <w:r>
              <w:rPr>
                <w:rFonts w:asciiTheme="majorHAnsi" w:hAnsiTheme="majorHAnsi" w:cstheme="majorHAnsi"/>
                <w:sz w:val="22"/>
                <w:szCs w:val="22"/>
              </w:rPr>
              <w:t>Naučite otroke veliko otroških pesmic, saj pripomorejo k razvoju jezika in spomina.</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873" w:type="dxa"/>
          </w:tcPr>
          <w:p w:rsidR="006B6614" w:rsidRPr="00453068" w:rsidRDefault="006B6614" w:rsidP="00302E4B">
            <w:pPr>
              <w:rPr>
                <w:rFonts w:asciiTheme="majorHAnsi" w:hAnsiTheme="majorHAnsi" w:cstheme="majorHAnsi"/>
                <w:sz w:val="22"/>
                <w:szCs w:val="22"/>
              </w:rPr>
            </w:pPr>
          </w:p>
          <w:p w:rsidR="006B6614" w:rsidRPr="00453068" w:rsidRDefault="007E75AB" w:rsidP="00302E4B">
            <w:pPr>
              <w:rPr>
                <w:rFonts w:asciiTheme="majorHAnsi" w:hAnsiTheme="majorHAnsi" w:cstheme="majorHAnsi"/>
                <w:sz w:val="22"/>
                <w:szCs w:val="22"/>
              </w:rPr>
            </w:pPr>
            <w:r>
              <w:rPr>
                <w:rFonts w:asciiTheme="majorHAnsi" w:hAnsiTheme="majorHAnsi" w:cstheme="majorHAnsi"/>
                <w:sz w:val="22"/>
                <w:szCs w:val="22"/>
              </w:rPr>
              <w:t>Nič posebnega</w:t>
            </w: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6873" w:type="dxa"/>
          </w:tcPr>
          <w:p w:rsidR="006B6614" w:rsidRPr="00453068" w:rsidRDefault="006B6614" w:rsidP="00302E4B">
            <w:pPr>
              <w:rPr>
                <w:rFonts w:asciiTheme="majorHAnsi" w:hAnsiTheme="majorHAnsi" w:cstheme="majorHAnsi"/>
                <w:sz w:val="22"/>
                <w:szCs w:val="22"/>
              </w:rPr>
            </w:pPr>
          </w:p>
          <w:p w:rsidR="006B6614" w:rsidRDefault="00E043AD" w:rsidP="00302E4B">
            <w:pPr>
              <w:rPr>
                <w:rFonts w:asciiTheme="majorHAnsi" w:hAnsiTheme="majorHAnsi" w:cstheme="majorHAnsi"/>
                <w:sz w:val="22"/>
                <w:szCs w:val="22"/>
              </w:rPr>
            </w:pPr>
            <w:r>
              <w:rPr>
                <w:rFonts w:asciiTheme="majorHAnsi" w:hAnsiTheme="majorHAnsi" w:cstheme="majorHAnsi"/>
                <w:sz w:val="22"/>
                <w:szCs w:val="22"/>
              </w:rPr>
              <w:t>Zelo priljubljena in spevna ljudska pesem je Le sekaj, sekaj smrečico.</w:t>
            </w:r>
          </w:p>
          <w:p w:rsidR="00E043AD" w:rsidRDefault="00E043AD" w:rsidP="00302E4B">
            <w:pPr>
              <w:rPr>
                <w:rFonts w:asciiTheme="majorHAnsi" w:hAnsiTheme="majorHAnsi" w:cstheme="majorHAnsi"/>
                <w:sz w:val="22"/>
                <w:szCs w:val="22"/>
              </w:rPr>
            </w:pPr>
          </w:p>
          <w:p w:rsidR="00E043AD" w:rsidRDefault="00E043AD" w:rsidP="00CC777B">
            <w:pPr>
              <w:rPr>
                <w:rFonts w:asciiTheme="majorHAnsi" w:hAnsiTheme="majorHAnsi" w:cstheme="majorHAnsi"/>
                <w:sz w:val="22"/>
                <w:szCs w:val="22"/>
              </w:rPr>
            </w:pPr>
            <w:r>
              <w:rPr>
                <w:rFonts w:asciiTheme="majorHAnsi" w:hAnsiTheme="majorHAnsi" w:cstheme="majorHAnsi"/>
                <w:sz w:val="22"/>
                <w:szCs w:val="22"/>
              </w:rPr>
              <w:t>Le sekaj, sekaj smrečico,</w:t>
            </w:r>
          </w:p>
          <w:p w:rsidR="00E043AD" w:rsidRDefault="00E043AD" w:rsidP="00CC777B">
            <w:pPr>
              <w:rPr>
                <w:rFonts w:asciiTheme="majorHAnsi" w:hAnsiTheme="majorHAnsi" w:cstheme="majorHAnsi"/>
                <w:sz w:val="22"/>
                <w:szCs w:val="22"/>
              </w:rPr>
            </w:pPr>
            <w:r>
              <w:rPr>
                <w:rFonts w:asciiTheme="majorHAnsi" w:hAnsiTheme="majorHAnsi" w:cstheme="majorHAnsi"/>
                <w:sz w:val="22"/>
                <w:szCs w:val="22"/>
              </w:rPr>
              <w:t xml:space="preserve">Ti </w:t>
            </w:r>
            <w:proofErr w:type="spellStart"/>
            <w:r>
              <w:rPr>
                <w:rFonts w:asciiTheme="majorHAnsi" w:hAnsiTheme="majorHAnsi" w:cstheme="majorHAnsi"/>
                <w:sz w:val="22"/>
                <w:szCs w:val="22"/>
              </w:rPr>
              <w:t>dreja</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dreja</w:t>
            </w:r>
            <w:proofErr w:type="spellEnd"/>
            <w:r>
              <w:rPr>
                <w:rFonts w:asciiTheme="majorHAnsi" w:hAnsiTheme="majorHAnsi" w:cstheme="majorHAnsi"/>
                <w:sz w:val="22"/>
                <w:szCs w:val="22"/>
              </w:rPr>
              <w:t xml:space="preserve"> ti </w:t>
            </w:r>
            <w:proofErr w:type="spellStart"/>
            <w:r>
              <w:rPr>
                <w:rFonts w:asciiTheme="majorHAnsi" w:hAnsiTheme="majorHAnsi" w:cstheme="majorHAnsi"/>
                <w:sz w:val="22"/>
                <w:szCs w:val="22"/>
              </w:rPr>
              <w:t>drom</w:t>
            </w:r>
            <w:proofErr w:type="spellEnd"/>
            <w:r>
              <w:rPr>
                <w:rFonts w:asciiTheme="majorHAnsi" w:hAnsiTheme="majorHAnsi" w:cstheme="majorHAnsi"/>
                <w:sz w:val="22"/>
                <w:szCs w:val="22"/>
              </w:rPr>
              <w:t>,</w:t>
            </w:r>
          </w:p>
          <w:p w:rsidR="00E043AD" w:rsidRDefault="00E043AD" w:rsidP="00CC777B">
            <w:pPr>
              <w:rPr>
                <w:rFonts w:asciiTheme="majorHAnsi" w:hAnsiTheme="majorHAnsi" w:cstheme="majorHAnsi"/>
                <w:sz w:val="22"/>
                <w:szCs w:val="22"/>
              </w:rPr>
            </w:pPr>
            <w:r>
              <w:rPr>
                <w:rFonts w:asciiTheme="majorHAnsi" w:hAnsiTheme="majorHAnsi" w:cstheme="majorHAnsi"/>
                <w:sz w:val="22"/>
                <w:szCs w:val="22"/>
              </w:rPr>
              <w:t>da boš naredil barčico,</w:t>
            </w:r>
          </w:p>
          <w:p w:rsidR="00E043AD" w:rsidRDefault="00E043AD" w:rsidP="00CC777B">
            <w:pPr>
              <w:rPr>
                <w:rFonts w:asciiTheme="majorHAnsi" w:hAnsiTheme="majorHAnsi" w:cstheme="majorHAnsi"/>
                <w:sz w:val="22"/>
                <w:szCs w:val="22"/>
              </w:rPr>
            </w:pPr>
            <w:r>
              <w:rPr>
                <w:rFonts w:asciiTheme="majorHAnsi" w:hAnsiTheme="majorHAnsi" w:cstheme="majorHAnsi"/>
                <w:sz w:val="22"/>
                <w:szCs w:val="22"/>
              </w:rPr>
              <w:t xml:space="preserve">ti </w:t>
            </w:r>
            <w:proofErr w:type="spellStart"/>
            <w:r>
              <w:rPr>
                <w:rFonts w:asciiTheme="majorHAnsi" w:hAnsiTheme="majorHAnsi" w:cstheme="majorHAnsi"/>
                <w:sz w:val="22"/>
                <w:szCs w:val="22"/>
              </w:rPr>
              <w:t>dreja</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dreja</w:t>
            </w:r>
            <w:proofErr w:type="spellEnd"/>
            <w:r>
              <w:rPr>
                <w:rFonts w:asciiTheme="majorHAnsi" w:hAnsiTheme="majorHAnsi" w:cstheme="majorHAnsi"/>
                <w:sz w:val="22"/>
                <w:szCs w:val="22"/>
              </w:rPr>
              <w:t xml:space="preserve"> ti </w:t>
            </w:r>
            <w:proofErr w:type="spellStart"/>
            <w:r>
              <w:rPr>
                <w:rFonts w:asciiTheme="majorHAnsi" w:hAnsiTheme="majorHAnsi" w:cstheme="majorHAnsi"/>
                <w:sz w:val="22"/>
                <w:szCs w:val="22"/>
              </w:rPr>
              <w:t>drom</w:t>
            </w:r>
            <w:proofErr w:type="spellEnd"/>
            <w:r>
              <w:rPr>
                <w:rFonts w:asciiTheme="majorHAnsi" w:hAnsiTheme="majorHAnsi" w:cstheme="majorHAnsi"/>
                <w:sz w:val="22"/>
                <w:szCs w:val="22"/>
              </w:rPr>
              <w:t>.</w:t>
            </w:r>
          </w:p>
          <w:p w:rsidR="00E043AD" w:rsidRDefault="00E043AD" w:rsidP="00CC777B">
            <w:pPr>
              <w:rPr>
                <w:rFonts w:asciiTheme="majorHAnsi" w:hAnsiTheme="majorHAnsi" w:cstheme="majorHAnsi"/>
                <w:sz w:val="22"/>
                <w:szCs w:val="22"/>
              </w:rPr>
            </w:pPr>
          </w:p>
          <w:p w:rsidR="00E043AD" w:rsidRDefault="00E043AD" w:rsidP="00CC777B">
            <w:pPr>
              <w:rPr>
                <w:rFonts w:asciiTheme="majorHAnsi" w:hAnsiTheme="majorHAnsi" w:cstheme="majorHAnsi"/>
                <w:sz w:val="22"/>
                <w:szCs w:val="22"/>
              </w:rPr>
            </w:pPr>
            <w:r>
              <w:rPr>
                <w:rFonts w:asciiTheme="majorHAnsi" w:hAnsiTheme="majorHAnsi" w:cstheme="majorHAnsi"/>
                <w:sz w:val="22"/>
                <w:szCs w:val="22"/>
              </w:rPr>
              <w:t>Je smrečica posekana..</w:t>
            </w:r>
          </w:p>
          <w:p w:rsidR="00E043AD" w:rsidRDefault="00E043AD" w:rsidP="00CC777B">
            <w:pPr>
              <w:rPr>
                <w:rFonts w:asciiTheme="majorHAnsi" w:hAnsiTheme="majorHAnsi" w:cstheme="majorHAnsi"/>
                <w:sz w:val="22"/>
                <w:szCs w:val="22"/>
              </w:rPr>
            </w:pPr>
            <w:r>
              <w:rPr>
                <w:rFonts w:asciiTheme="majorHAnsi" w:hAnsiTheme="majorHAnsi" w:cstheme="majorHAnsi"/>
                <w:sz w:val="22"/>
                <w:szCs w:val="22"/>
              </w:rPr>
              <w:t>Za barčico napravljena…</w:t>
            </w:r>
          </w:p>
          <w:p w:rsidR="00E043AD" w:rsidRDefault="00E043AD" w:rsidP="00CC777B">
            <w:pPr>
              <w:rPr>
                <w:rFonts w:asciiTheme="majorHAnsi" w:hAnsiTheme="majorHAnsi" w:cstheme="majorHAnsi"/>
                <w:sz w:val="22"/>
                <w:szCs w:val="22"/>
              </w:rPr>
            </w:pPr>
          </w:p>
          <w:p w:rsidR="00E043AD" w:rsidRDefault="00E043AD" w:rsidP="00CC777B">
            <w:pPr>
              <w:rPr>
                <w:rFonts w:asciiTheme="majorHAnsi" w:hAnsiTheme="majorHAnsi" w:cstheme="majorHAnsi"/>
                <w:sz w:val="22"/>
                <w:szCs w:val="22"/>
              </w:rPr>
            </w:pPr>
            <w:r>
              <w:rPr>
                <w:rFonts w:asciiTheme="majorHAnsi" w:hAnsiTheme="majorHAnsi" w:cstheme="majorHAnsi"/>
                <w:sz w:val="22"/>
                <w:szCs w:val="22"/>
              </w:rPr>
              <w:t>Je barčica pripravljena…</w:t>
            </w:r>
          </w:p>
          <w:p w:rsidR="00E043AD" w:rsidRDefault="00E043AD" w:rsidP="00CC777B">
            <w:pPr>
              <w:rPr>
                <w:rFonts w:asciiTheme="majorHAnsi" w:hAnsiTheme="majorHAnsi" w:cstheme="majorHAnsi"/>
                <w:sz w:val="22"/>
                <w:szCs w:val="22"/>
              </w:rPr>
            </w:pPr>
            <w:r>
              <w:rPr>
                <w:rFonts w:asciiTheme="majorHAnsi" w:hAnsiTheme="majorHAnsi" w:cstheme="majorHAnsi"/>
                <w:sz w:val="22"/>
                <w:szCs w:val="22"/>
              </w:rPr>
              <w:t>Na morje je postavljena….</w:t>
            </w:r>
          </w:p>
          <w:p w:rsidR="00E043AD" w:rsidRDefault="00E043AD" w:rsidP="00CC777B">
            <w:pPr>
              <w:rPr>
                <w:rFonts w:asciiTheme="majorHAnsi" w:hAnsiTheme="majorHAnsi" w:cstheme="majorHAnsi"/>
                <w:sz w:val="22"/>
                <w:szCs w:val="22"/>
              </w:rPr>
            </w:pPr>
          </w:p>
          <w:p w:rsidR="00E043AD" w:rsidRDefault="00E043AD" w:rsidP="00CC777B">
            <w:pPr>
              <w:rPr>
                <w:rFonts w:asciiTheme="majorHAnsi" w:hAnsiTheme="majorHAnsi" w:cstheme="majorHAnsi"/>
                <w:sz w:val="22"/>
                <w:szCs w:val="22"/>
              </w:rPr>
            </w:pPr>
            <w:r>
              <w:rPr>
                <w:rFonts w:asciiTheme="majorHAnsi" w:hAnsiTheme="majorHAnsi" w:cstheme="majorHAnsi"/>
                <w:sz w:val="22"/>
                <w:szCs w:val="22"/>
              </w:rPr>
              <w:t>Je barčica zaplavala….</w:t>
            </w:r>
          </w:p>
          <w:p w:rsidR="00E043AD" w:rsidRPr="00453068" w:rsidRDefault="00E043AD" w:rsidP="00CC777B">
            <w:pPr>
              <w:rPr>
                <w:rFonts w:asciiTheme="majorHAnsi" w:hAnsiTheme="majorHAnsi" w:cstheme="majorHAnsi"/>
                <w:sz w:val="22"/>
                <w:szCs w:val="22"/>
              </w:rPr>
            </w:pPr>
            <w:r>
              <w:rPr>
                <w:rFonts w:asciiTheme="majorHAnsi" w:hAnsiTheme="majorHAnsi" w:cstheme="majorHAnsi"/>
                <w:sz w:val="22"/>
                <w:szCs w:val="22"/>
              </w:rPr>
              <w:t>Je deklica zajokala…</w:t>
            </w:r>
          </w:p>
          <w:p w:rsidR="006B6614" w:rsidRDefault="006B6614" w:rsidP="00302E4B">
            <w:pPr>
              <w:rPr>
                <w:rFonts w:asciiTheme="majorHAnsi" w:hAnsiTheme="majorHAnsi" w:cstheme="majorHAnsi"/>
                <w:sz w:val="22"/>
                <w:szCs w:val="22"/>
              </w:rPr>
            </w:pPr>
          </w:p>
          <w:p w:rsidR="00E043AD" w:rsidRPr="00453068" w:rsidRDefault="00E043AD" w:rsidP="00302E4B">
            <w:pPr>
              <w:rPr>
                <w:rFonts w:asciiTheme="majorHAnsi" w:hAnsiTheme="majorHAnsi" w:cstheme="majorHAnsi"/>
                <w:sz w:val="22"/>
                <w:szCs w:val="22"/>
              </w:rPr>
            </w:pPr>
            <w:r>
              <w:rPr>
                <w:rFonts w:asciiTheme="majorHAnsi" w:hAnsiTheme="majorHAnsi" w:cstheme="majorHAnsi"/>
                <w:sz w:val="22"/>
                <w:szCs w:val="22"/>
              </w:rPr>
              <w:t>Pri tem se z otrokom lahko pozibavate v ritmu valčka.</w:t>
            </w: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lastRenderedPageBreak/>
              <w:t xml:space="preserve">morebitne </w:t>
            </w:r>
            <w:r w:rsidRPr="00453068">
              <w:rPr>
                <w:rFonts w:asciiTheme="majorHAnsi" w:hAnsiTheme="majorHAnsi" w:cstheme="majorHAnsi"/>
                <w:b/>
                <w:sz w:val="22"/>
                <w:szCs w:val="22"/>
              </w:rPr>
              <w:t xml:space="preserve">fotografije dejavnosti </w:t>
            </w:r>
            <w:r w:rsidR="00085BA0">
              <w:rPr>
                <w:rFonts w:asciiTheme="majorHAnsi" w:hAnsiTheme="majorHAnsi" w:cstheme="majorHAnsi"/>
                <w:b/>
                <w:sz w:val="22"/>
                <w:szCs w:val="22"/>
              </w:rPr>
              <w:t xml:space="preserve">iz interneta </w:t>
            </w:r>
          </w:p>
        </w:tc>
        <w:tc>
          <w:tcPr>
            <w:tcW w:w="6873" w:type="dxa"/>
          </w:tcPr>
          <w:p w:rsidR="006B6614" w:rsidRPr="00453068" w:rsidRDefault="00D76FBF" w:rsidP="00483C5E">
            <w:pPr>
              <w:jc w:val="center"/>
              <w:rPr>
                <w:rFonts w:asciiTheme="majorHAnsi" w:hAnsiTheme="majorHAnsi" w:cstheme="majorHAnsi"/>
                <w:sz w:val="22"/>
                <w:szCs w:val="22"/>
              </w:rPr>
            </w:pPr>
            <w:r>
              <w:rPr>
                <w:noProof/>
              </w:rPr>
              <w:drawing>
                <wp:inline distT="0" distB="0" distL="0" distR="0" wp14:anchorId="2E6E82A0" wp14:editId="48C642C1">
                  <wp:extent cx="1497844" cy="1000027"/>
                  <wp:effectExtent l="0" t="0" r="7620" b="0"/>
                  <wp:docPr id="1" name="Slika 1" descr="Barka Ljubljanica - kulturna dediščina, ki plu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ka Ljubljanica - kulturna dediščina, ki pluj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524766" cy="1018002"/>
                          </a:xfrm>
                          <a:prstGeom prst="rect">
                            <a:avLst/>
                          </a:prstGeom>
                          <a:noFill/>
                          <a:ln>
                            <a:noFill/>
                          </a:ln>
                        </pic:spPr>
                      </pic:pic>
                    </a:graphicData>
                  </a:graphic>
                </wp:inline>
              </w:drawing>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6873" w:type="dxa"/>
          </w:tcPr>
          <w:p w:rsidR="00D7290D" w:rsidRDefault="00483C5E" w:rsidP="00085BA0">
            <w:pPr>
              <w:rPr>
                <w:rFonts w:asciiTheme="majorHAnsi" w:hAnsiTheme="majorHAnsi" w:cstheme="majorHAnsi"/>
                <w:sz w:val="22"/>
                <w:szCs w:val="22"/>
              </w:rPr>
            </w:pPr>
            <w:r>
              <w:rPr>
                <w:rFonts w:asciiTheme="majorHAnsi" w:hAnsiTheme="majorHAnsi" w:cstheme="majorHAnsi"/>
                <w:sz w:val="22"/>
                <w:szCs w:val="22"/>
              </w:rPr>
              <w:t>Glasba pomirja, vz</w:t>
            </w:r>
            <w:r w:rsidR="00D7290D">
              <w:rPr>
                <w:rFonts w:asciiTheme="majorHAnsi" w:hAnsiTheme="majorHAnsi" w:cstheme="majorHAnsi"/>
                <w:sz w:val="22"/>
                <w:szCs w:val="22"/>
              </w:rPr>
              <w:t xml:space="preserve">podbuja, tolaži, odpira skrite » </w:t>
            </w:r>
            <w:r>
              <w:rPr>
                <w:rFonts w:asciiTheme="majorHAnsi" w:hAnsiTheme="majorHAnsi" w:cstheme="majorHAnsi"/>
                <w:sz w:val="22"/>
                <w:szCs w:val="22"/>
              </w:rPr>
              <w:t>predalčke« v naši notranjosti, celi čustvene in duševne rane.</w:t>
            </w:r>
          </w:p>
          <w:p w:rsidR="006B6614" w:rsidRPr="00453068" w:rsidRDefault="00483C5E" w:rsidP="00085BA0">
            <w:pPr>
              <w:rPr>
                <w:rFonts w:asciiTheme="majorHAnsi" w:hAnsiTheme="majorHAnsi" w:cstheme="majorHAnsi"/>
                <w:sz w:val="22"/>
                <w:szCs w:val="22"/>
              </w:rPr>
            </w:pPr>
            <w:r>
              <w:rPr>
                <w:rFonts w:asciiTheme="majorHAnsi" w:hAnsiTheme="majorHAnsi" w:cstheme="majorHAnsi"/>
                <w:sz w:val="22"/>
                <w:szCs w:val="22"/>
              </w:rPr>
              <w:t>Glasbo v otrokovo življenje vključujte pred spanjem, pri zbujanju pa tudi drugače. Otrok naj posluša otroške pesmice, ob katerih bo prav gotovo migal po ritmu, saj imajo vsi otroci izreden posluh za ritem. Idealno je, da tudi starša pojeta. Mamin glas je najlepša glasba za dojenčka. Ob njem se počuti varnega in ljubljenega. Priporočava tudi poskočne ritme, ob katerih lahko otroci plešejo.</w:t>
            </w: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085BA0"/>
    <w:rsid w:val="0011488F"/>
    <w:rsid w:val="003E600C"/>
    <w:rsid w:val="00483C5E"/>
    <w:rsid w:val="00583A2E"/>
    <w:rsid w:val="006B6614"/>
    <w:rsid w:val="007E75AB"/>
    <w:rsid w:val="009F5F4C"/>
    <w:rsid w:val="00CC777B"/>
    <w:rsid w:val="00CE574D"/>
    <w:rsid w:val="00D7290D"/>
    <w:rsid w:val="00D76FBF"/>
    <w:rsid w:val="00E043AD"/>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1127</Words>
  <Characters>6424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pomrav2</cp:lastModifiedBy>
  <cp:revision>2</cp:revision>
  <dcterms:created xsi:type="dcterms:W3CDTF">2020-04-07T09:44:00Z</dcterms:created>
  <dcterms:modified xsi:type="dcterms:W3CDTF">2020-04-07T09:44:00Z</dcterms:modified>
</cp:coreProperties>
</file>